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val="en-US" w:eastAsia="zh-CN"/>
        </w:rPr>
        <w:t>董险峰</w:t>
      </w:r>
      <w:r>
        <w:rPr>
          <w:rFonts w:hint="eastAsia" w:ascii="方正小标宋简体" w:hAnsi="方正小标宋简体" w:eastAsia="方正小标宋简体" w:cs="方正小标宋简体"/>
          <w:sz w:val="44"/>
          <w:szCs w:val="44"/>
        </w:rPr>
        <w:t>党课</w:t>
      </w:r>
      <w:r>
        <w:rPr>
          <w:rFonts w:hint="eastAsia" w:ascii="方正小标宋简体" w:hAnsi="方正小标宋简体" w:eastAsia="方正小标宋简体" w:cs="方正小标宋简体"/>
          <w:sz w:val="44"/>
          <w:szCs w:val="44"/>
          <w:lang w:eastAsia="zh-CN"/>
        </w:rPr>
        <w:t>内容介绍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10月19日下午，东城区生态环境局党组书记、局长董险峰以“深入学习贯彻习近平生态文明思想和全国生态环境保护大会精神，建设人与自然和谐共生的美丽中国”为题作专题党课。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生态文明思想是马克思主义关于人与自然关系的思想同中国生态文明建设实践相结合的重大理论成果，是党和国家宝贵的理论成果和精神财富，是新时代推进美丽中国建设、实现人与自然和谐共生现代化的方向指引、根本遵循和行动指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要完整准确理解习近平生态文明思想的核心要义。要切实把握思想精髓、核心要义，不断提高认识问题、分析问题、解决问题的政治能力、战略眼光和专业水平。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要深入贯彻习近平生态文明思想。坚持以人民为中心，牢固树立和践行绿水青山就是金山银山的理念，以高品质生态环境支撑高质量发展，加快推进人与自然和谐共生的现代化。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要自觉始终做习近平生态文明思想的坚定信仰者、积极传播者、忠实实践者。深刻把握生态环境保护的形势任务，始终保持战略清醒、战略自信、战略主动，把生态文明建设责任扛在肩上，迎难而上、久久为功，将美丽中国蓝图一步一步变为现实。</w:t>
      </w:r>
    </w:p>
    <w:p>
      <w:pPr>
        <w:rPr>
          <w:rFonts w:hint="eastAsia"/>
          <w:lang w:eastAsia="zh-CN"/>
        </w:rPr>
      </w:pPr>
      <w:bookmarkStart w:id="0" w:name="_GoBack"/>
      <w:bookmarkEnd w:id="0"/>
    </w:p>
    <w:p>
      <w:pPr>
        <w:rPr>
          <w:rFonts w:hint="eastAsia"/>
          <w:lang w:eastAsia="zh-CN"/>
        </w:rPr>
      </w:pPr>
      <w:r>
        <w:rPr>
          <w:rFonts w:hint="eastAsia"/>
          <w:lang w:eastAsia="zh-CN"/>
        </w:rPr>
        <w:t>党课视频百度网盘提取地址及提取码：</w:t>
      </w:r>
    </w:p>
    <w:p>
      <w:pPr>
        <w:rPr>
          <w:rFonts w:hint="eastAsia" w:eastAsiaTheme="minorEastAsia"/>
          <w:lang w:eastAsia="zh-CN"/>
        </w:rPr>
      </w:pPr>
      <w:r>
        <w:rPr>
          <w:rFonts w:hint="eastAsia"/>
          <w:lang w:eastAsia="zh-CN"/>
        </w:rPr>
        <w:t xml:space="preserve">https://pan.baidu.com/s/1_RDq8Wt-Xj4XjRZSnO8VFw?pwd=6znq </w:t>
      </w:r>
      <w:r>
        <w:rPr>
          <w:rFonts w:hint="eastAsia"/>
          <w:lang w:val="en-US" w:eastAsia="zh-CN"/>
        </w:rPr>
        <w:t xml:space="preserve">    </w:t>
      </w:r>
      <w:r>
        <w:rPr>
          <w:rFonts w:hint="eastAsia"/>
          <w:lang w:eastAsia="zh-CN"/>
        </w:rPr>
        <w:t xml:space="preserve">提取码：6znq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A25224"/>
    <w:rsid w:val="11DA41D9"/>
    <w:rsid w:val="27A25224"/>
    <w:rsid w:val="4D071FA4"/>
    <w:rsid w:val="565E3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2023-10-24T02:16:00Z</dcterms:created>
  <dc:creator>乔胜辉</dc:creator>
  <cp:lastModifiedBy>乔胜辉</cp:lastModifiedBy>
  <dcterms:modified xsi:type="dcterms:W3CDTF">2023-10-24T03:25:58Z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